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cs="Times New Roman"/>
          <w:b/>
          <w:sz w:val="30"/>
          <w:szCs w:val="30"/>
        </w:rPr>
      </w:pPr>
      <w:r>
        <w:rPr>
          <w:rFonts w:hint="eastAsia" w:cs="Times New Roman"/>
          <w:b/>
          <w:sz w:val="30"/>
          <w:szCs w:val="30"/>
          <w:lang w:val="en-US" w:eastAsia="zh-CN"/>
        </w:rPr>
        <w:t>江苏法斯特电力科技</w:t>
      </w:r>
      <w:r>
        <w:rPr>
          <w:rFonts w:hint="eastAsia" w:cs="Times New Roman"/>
          <w:b/>
          <w:sz w:val="30"/>
          <w:szCs w:val="30"/>
          <w:lang w:eastAsia="zh-CN"/>
        </w:rPr>
        <w:t>有限公司</w:t>
      </w:r>
    </w:p>
    <w:p>
      <w:pPr>
        <w:jc w:val="center"/>
        <w:rPr>
          <w:rFonts w:hint="eastAsia"/>
          <w:b/>
          <w:sz w:val="30"/>
          <w:szCs w:val="30"/>
        </w:rPr>
      </w:pPr>
      <w:r>
        <w:rPr>
          <w:rFonts w:hint="eastAsia" w:eastAsia="宋体" w:cs="Times New Roman"/>
          <w:b/>
          <w:sz w:val="30"/>
          <w:szCs w:val="30"/>
          <w:lang w:val="en-US" w:eastAsia="zh-CN"/>
        </w:rPr>
        <w:t>智能电力装备及电力通信电缆专用管材项目</w:t>
      </w:r>
      <w:r>
        <w:rPr>
          <w:rFonts w:hint="eastAsia" w:eastAsia="宋体"/>
          <w:b/>
          <w:sz w:val="30"/>
          <w:szCs w:val="30"/>
          <w:lang w:val="en-US" w:eastAsia="zh-CN"/>
        </w:rPr>
        <w:t>调试</w:t>
      </w:r>
      <w:r>
        <w:rPr>
          <w:rFonts w:hint="eastAsia"/>
          <w:b/>
          <w:sz w:val="30"/>
          <w:szCs w:val="30"/>
        </w:rPr>
        <w:t>公示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eastAsia="宋体" w:cs="Times New Roman"/>
          <w:b w:val="0"/>
          <w:bCs/>
          <w:i w:val="0"/>
          <w:iCs w:val="0"/>
          <w:caps w:val="0"/>
          <w:color w:val="333333"/>
          <w:spacing w:val="0"/>
          <w:kern w:val="2"/>
          <w:sz w:val="24"/>
          <w:szCs w:val="24"/>
          <w:shd w:val="clear" w:fill="FFFFFF"/>
          <w:lang w:val="en-US" w:eastAsia="zh-CN" w:bidi="ar-SA"/>
        </w:rPr>
      </w:pPr>
      <w:r>
        <w:rPr>
          <w:rFonts w:hint="default" w:ascii="Times New Roman" w:hAnsi="Times New Roman" w:eastAsia="宋体" w:cs="Times New Roman"/>
          <w:b w:val="0"/>
          <w:color w:val="auto"/>
          <w:kern w:val="2"/>
          <w:sz w:val="28"/>
          <w:szCs w:val="28"/>
          <w:highlight w:val="none"/>
          <w:lang w:val="en-US" w:eastAsia="zh-CN" w:bidi="ar-SA"/>
        </w:rPr>
        <w:t>江苏法斯特电力科技有限公司于2019年4月委托江苏绿源工程设计研究有限公司完成</w:t>
      </w:r>
      <w:r>
        <w:rPr>
          <w:rFonts w:hint="eastAsia" w:ascii="Times New Roman" w:hAnsi="Times New Roman" w:eastAsia="宋体" w:cs="Times New Roman"/>
          <w:b w:val="0"/>
          <w:color w:val="auto"/>
          <w:kern w:val="2"/>
          <w:sz w:val="28"/>
          <w:szCs w:val="28"/>
          <w:highlight w:val="none"/>
          <w:lang w:val="en-US" w:eastAsia="zh-CN" w:bidi="ar-SA"/>
        </w:rPr>
        <w:t xml:space="preserve"> </w:t>
      </w:r>
      <w:r>
        <w:rPr>
          <w:rFonts w:hint="default" w:ascii="Times New Roman" w:hAnsi="Times New Roman" w:eastAsia="宋体" w:cs="Times New Roman"/>
          <w:b w:val="0"/>
          <w:color w:val="auto"/>
          <w:kern w:val="2"/>
          <w:sz w:val="28"/>
          <w:szCs w:val="28"/>
          <w:highlight w:val="none"/>
          <w:lang w:val="en-US" w:eastAsia="zh-CN" w:bidi="ar-SA"/>
        </w:rPr>
        <w:t>《江苏法斯特电力科技有限公司智能电力装备及电力通信电缆专用管材项目环境影响报告表》</w:t>
      </w:r>
      <w:r>
        <w:rPr>
          <w:rFonts w:hint="eastAsia" w:ascii="Times New Roman" w:hAnsi="Times New Roman" w:eastAsia="宋体" w:cs="Times New Roman"/>
          <w:b w:val="0"/>
          <w:color w:val="auto"/>
          <w:kern w:val="2"/>
          <w:sz w:val="28"/>
          <w:szCs w:val="28"/>
          <w:highlight w:val="none"/>
          <w:lang w:val="en-US" w:eastAsia="zh-CN" w:bidi="ar-SA"/>
        </w:rPr>
        <w:t xml:space="preserve"> </w:t>
      </w:r>
      <w:r>
        <w:rPr>
          <w:rFonts w:hint="default" w:ascii="Times New Roman" w:hAnsi="Times New Roman" w:eastAsia="宋体" w:cs="Times New Roman"/>
          <w:b w:val="0"/>
          <w:color w:val="auto"/>
          <w:kern w:val="2"/>
          <w:sz w:val="28"/>
          <w:szCs w:val="28"/>
          <w:highlight w:val="none"/>
          <w:lang w:val="en-US" w:eastAsia="zh-CN" w:bidi="ar-SA"/>
        </w:rPr>
        <w:t>编制，并于 2018 年7月12日取得海安市行政审批局备案（备案证号：海行审[2018]</w:t>
      </w:r>
      <w:r>
        <w:rPr>
          <w:rFonts w:hint="eastAsia" w:ascii="Times New Roman" w:hAnsi="Times New Roman" w:eastAsia="宋体" w:cs="Times New Roman"/>
          <w:b w:val="0"/>
          <w:color w:val="auto"/>
          <w:kern w:val="2"/>
          <w:sz w:val="28"/>
          <w:szCs w:val="28"/>
          <w:highlight w:val="none"/>
          <w:lang w:val="en-US" w:eastAsia="zh-CN" w:bidi="ar-SA"/>
        </w:rPr>
        <w:t xml:space="preserve"> </w:t>
      </w:r>
      <w:r>
        <w:rPr>
          <w:rFonts w:hint="default" w:ascii="Times New Roman" w:hAnsi="Times New Roman" w:eastAsia="宋体" w:cs="Times New Roman"/>
          <w:b w:val="0"/>
          <w:color w:val="auto"/>
          <w:kern w:val="2"/>
          <w:sz w:val="28"/>
          <w:szCs w:val="28"/>
          <w:highlight w:val="none"/>
          <w:lang w:val="en-US" w:eastAsia="zh-CN" w:bidi="ar-SA"/>
        </w:rPr>
        <w:t>508号，项目代码：2018-320621-34-03-540864）。2023年4月江苏法斯特电力科技有限公司开始在南通市海安工业园区西园大道 86号开工建设智能电力装备及电力通信电缆专用管材项目</w:t>
      </w:r>
      <w:r>
        <w:rPr>
          <w:rFonts w:hint="eastAsia" w:ascii="Times New Roman" w:hAnsi="Times New Roman" w:eastAsia="宋体" w:cs="Times New Roman"/>
          <w:b w:val="0"/>
          <w:color w:val="auto"/>
          <w:kern w:val="2"/>
          <w:sz w:val="28"/>
          <w:szCs w:val="28"/>
          <w:highlight w:val="none"/>
          <w:lang w:val="en-US" w:eastAsia="zh-CN" w:bidi="ar-SA"/>
        </w:rPr>
        <w:t>于202</w:t>
      </w:r>
      <w:r>
        <w:rPr>
          <w:rFonts w:hint="eastAsia" w:ascii="Times New Roman" w:hAnsi="Times New Roman" w:cs="Times New Roman"/>
          <w:b w:val="0"/>
          <w:color w:val="auto"/>
          <w:kern w:val="2"/>
          <w:sz w:val="28"/>
          <w:szCs w:val="28"/>
          <w:highlight w:val="none"/>
          <w:lang w:val="en-US" w:eastAsia="zh-CN" w:bidi="ar-SA"/>
        </w:rPr>
        <w:t>3</w:t>
      </w:r>
      <w:r>
        <w:rPr>
          <w:rFonts w:hint="eastAsia" w:ascii="Times New Roman" w:hAnsi="Times New Roman" w:eastAsia="宋体" w:cs="Times New Roman"/>
          <w:b w:val="0"/>
          <w:color w:val="auto"/>
          <w:kern w:val="2"/>
          <w:sz w:val="28"/>
          <w:szCs w:val="28"/>
          <w:highlight w:val="none"/>
          <w:lang w:val="en-US" w:eastAsia="zh-CN" w:bidi="ar-SA"/>
        </w:rPr>
        <w:t>年</w:t>
      </w:r>
      <w:r>
        <w:rPr>
          <w:rFonts w:hint="eastAsia" w:ascii="Times New Roman" w:hAnsi="Times New Roman" w:cs="Times New Roman"/>
          <w:b w:val="0"/>
          <w:color w:val="auto"/>
          <w:kern w:val="2"/>
          <w:sz w:val="28"/>
          <w:szCs w:val="28"/>
          <w:highlight w:val="none"/>
          <w:lang w:val="en-US" w:eastAsia="zh-CN" w:bidi="ar-SA"/>
        </w:rPr>
        <w:t>4</w:t>
      </w:r>
      <w:r>
        <w:rPr>
          <w:rFonts w:hint="eastAsia" w:ascii="Times New Roman" w:hAnsi="Times New Roman" w:eastAsia="宋体" w:cs="Times New Roman"/>
          <w:b w:val="0"/>
          <w:color w:val="auto"/>
          <w:kern w:val="2"/>
          <w:sz w:val="28"/>
          <w:szCs w:val="28"/>
          <w:highlight w:val="none"/>
          <w:lang w:val="en-US" w:eastAsia="zh-CN" w:bidi="ar-SA"/>
        </w:rPr>
        <w:t>月开工建设，</w:t>
      </w:r>
      <w:r>
        <w:rPr>
          <w:rFonts w:hint="default" w:ascii="Times New Roman" w:hAnsi="Times New Roman" w:eastAsia="宋体" w:cs="Times New Roman"/>
          <w:b w:val="0"/>
          <w:color w:val="auto"/>
          <w:kern w:val="2"/>
          <w:sz w:val="28"/>
          <w:szCs w:val="28"/>
          <w:highlight w:val="none"/>
          <w:lang w:val="en-US" w:eastAsia="zh-CN" w:bidi="ar-SA"/>
        </w:rPr>
        <w:t>于2023年7月竣工</w:t>
      </w:r>
      <w:r>
        <w:rPr>
          <w:rFonts w:hint="eastAsia" w:ascii="Times New Roman" w:hAnsi="Times New Roman" w:eastAsia="宋体" w:cs="Times New Roman"/>
          <w:b w:val="0"/>
          <w:color w:val="auto"/>
          <w:kern w:val="2"/>
          <w:sz w:val="28"/>
          <w:szCs w:val="28"/>
          <w:highlight w:val="none"/>
          <w:lang w:val="en-US" w:eastAsia="zh-CN" w:bidi="ar-SA"/>
        </w:rPr>
        <w:t>。</w:t>
      </w:r>
      <w:r>
        <w:rPr>
          <w:rFonts w:hint="default" w:ascii="Times New Roman" w:hAnsi="Times New Roman" w:eastAsia="宋体" w:cs="Times New Roman"/>
          <w:b w:val="0"/>
          <w:color w:val="auto"/>
          <w:kern w:val="2"/>
          <w:sz w:val="28"/>
          <w:szCs w:val="28"/>
          <w:highlight w:val="none"/>
          <w:lang w:val="en-US" w:eastAsia="zh-CN" w:bidi="ar-SA"/>
        </w:rPr>
        <w:t>环评及其批复要</w:t>
      </w:r>
      <w:bookmarkStart w:id="0" w:name="_GoBack"/>
      <w:bookmarkEnd w:id="0"/>
      <w:r>
        <w:rPr>
          <w:rFonts w:hint="default" w:ascii="Times New Roman" w:hAnsi="Times New Roman" w:eastAsia="宋体" w:cs="Times New Roman"/>
          <w:b w:val="0"/>
          <w:color w:val="auto"/>
          <w:kern w:val="2"/>
          <w:sz w:val="28"/>
          <w:szCs w:val="28"/>
          <w:highlight w:val="none"/>
          <w:lang w:val="en-US" w:eastAsia="zh-CN" w:bidi="ar-SA"/>
        </w:rPr>
        <w:t>求中提出的各项环境保护设施</w:t>
      </w:r>
      <w:r>
        <w:rPr>
          <w:rFonts w:hint="eastAsia" w:ascii="Times New Roman" w:hAnsi="Times New Roman" w:eastAsia="宋体" w:cs="Times New Roman"/>
          <w:b w:val="0"/>
          <w:color w:val="auto"/>
          <w:kern w:val="2"/>
          <w:sz w:val="28"/>
          <w:szCs w:val="28"/>
          <w:highlight w:val="none"/>
          <w:lang w:val="en-US" w:eastAsia="zh-CN" w:bidi="ar-SA"/>
        </w:rPr>
        <w:t>已</w:t>
      </w:r>
      <w:r>
        <w:rPr>
          <w:rFonts w:hint="default" w:ascii="Times New Roman" w:hAnsi="Times New Roman" w:eastAsia="宋体" w:cs="Times New Roman"/>
          <w:b w:val="0"/>
          <w:color w:val="auto"/>
          <w:kern w:val="2"/>
          <w:sz w:val="28"/>
          <w:szCs w:val="28"/>
          <w:highlight w:val="none"/>
          <w:lang w:val="en-US" w:eastAsia="zh-CN" w:bidi="ar-SA"/>
        </w:rPr>
        <w:t>同步配套实施到位，并已具备调试条件。拟定于2023年</w:t>
      </w:r>
      <w:r>
        <w:rPr>
          <w:rFonts w:hint="eastAsia" w:ascii="Times New Roman" w:hAnsi="Times New Roman" w:eastAsia="宋体" w:cs="Times New Roman"/>
          <w:b w:val="0"/>
          <w:color w:val="auto"/>
          <w:kern w:val="2"/>
          <w:sz w:val="28"/>
          <w:szCs w:val="28"/>
          <w:highlight w:val="none"/>
          <w:lang w:val="en-US" w:eastAsia="zh-CN" w:bidi="ar-SA"/>
        </w:rPr>
        <w:t>8</w:t>
      </w:r>
      <w:r>
        <w:rPr>
          <w:rFonts w:hint="default" w:ascii="Times New Roman" w:hAnsi="Times New Roman" w:eastAsia="宋体" w:cs="Times New Roman"/>
          <w:b w:val="0"/>
          <w:color w:val="auto"/>
          <w:kern w:val="2"/>
          <w:sz w:val="28"/>
          <w:szCs w:val="28"/>
          <w:highlight w:val="none"/>
          <w:lang w:val="en-US" w:eastAsia="zh-CN" w:bidi="ar-SA"/>
        </w:rPr>
        <w:t>月</w:t>
      </w:r>
      <w:r>
        <w:rPr>
          <w:rFonts w:hint="eastAsia" w:ascii="Times New Roman" w:hAnsi="Times New Roman" w:eastAsia="宋体" w:cs="Times New Roman"/>
          <w:b w:val="0"/>
          <w:color w:val="auto"/>
          <w:kern w:val="2"/>
          <w:sz w:val="28"/>
          <w:szCs w:val="28"/>
          <w:highlight w:val="none"/>
          <w:lang w:val="en-US" w:eastAsia="zh-CN" w:bidi="ar-SA"/>
        </w:rPr>
        <w:t>10</w:t>
      </w:r>
      <w:r>
        <w:rPr>
          <w:rFonts w:hint="default" w:ascii="Times New Roman" w:hAnsi="Times New Roman" w:eastAsia="宋体" w:cs="Times New Roman"/>
          <w:b w:val="0"/>
          <w:color w:val="auto"/>
          <w:kern w:val="2"/>
          <w:sz w:val="28"/>
          <w:szCs w:val="28"/>
          <w:highlight w:val="none"/>
          <w:lang w:val="en-US" w:eastAsia="zh-CN" w:bidi="ar-SA"/>
        </w:rPr>
        <w:t>日对该项目环保设施及相应设备进行调试。调试期为：2023年</w:t>
      </w:r>
      <w:r>
        <w:rPr>
          <w:rFonts w:hint="eastAsia" w:ascii="Times New Roman" w:hAnsi="Times New Roman" w:eastAsia="宋体" w:cs="Times New Roman"/>
          <w:b w:val="0"/>
          <w:color w:val="auto"/>
          <w:kern w:val="2"/>
          <w:sz w:val="28"/>
          <w:szCs w:val="28"/>
          <w:highlight w:val="none"/>
          <w:lang w:val="en-US" w:eastAsia="zh-CN" w:bidi="ar-SA"/>
        </w:rPr>
        <w:t>8</w:t>
      </w:r>
      <w:r>
        <w:rPr>
          <w:rFonts w:hint="default" w:ascii="Times New Roman" w:hAnsi="Times New Roman" w:eastAsia="宋体" w:cs="Times New Roman"/>
          <w:b w:val="0"/>
          <w:color w:val="auto"/>
          <w:kern w:val="2"/>
          <w:sz w:val="28"/>
          <w:szCs w:val="28"/>
          <w:highlight w:val="none"/>
          <w:lang w:val="en-US" w:eastAsia="zh-CN" w:bidi="ar-SA"/>
        </w:rPr>
        <w:t>月1</w:t>
      </w:r>
      <w:r>
        <w:rPr>
          <w:rFonts w:hint="eastAsia" w:ascii="Times New Roman" w:hAnsi="Times New Roman" w:eastAsia="宋体" w:cs="Times New Roman"/>
          <w:b w:val="0"/>
          <w:color w:val="auto"/>
          <w:kern w:val="2"/>
          <w:sz w:val="28"/>
          <w:szCs w:val="28"/>
          <w:highlight w:val="none"/>
          <w:lang w:val="en-US" w:eastAsia="zh-CN" w:bidi="ar-SA"/>
        </w:rPr>
        <w:t>0</w:t>
      </w:r>
      <w:r>
        <w:rPr>
          <w:rFonts w:hint="default" w:ascii="Times New Roman" w:hAnsi="Times New Roman" w:eastAsia="宋体" w:cs="Times New Roman"/>
          <w:b w:val="0"/>
          <w:color w:val="auto"/>
          <w:kern w:val="2"/>
          <w:sz w:val="28"/>
          <w:szCs w:val="28"/>
          <w:highlight w:val="none"/>
          <w:lang w:val="en-US" w:eastAsia="zh-CN" w:bidi="ar-SA"/>
        </w:rPr>
        <w:t>日至2023年</w:t>
      </w:r>
      <w:r>
        <w:rPr>
          <w:rFonts w:hint="eastAsia" w:ascii="Times New Roman" w:hAnsi="Times New Roman" w:eastAsia="宋体" w:cs="Times New Roman"/>
          <w:b w:val="0"/>
          <w:color w:val="auto"/>
          <w:kern w:val="2"/>
          <w:sz w:val="28"/>
          <w:szCs w:val="28"/>
          <w:highlight w:val="none"/>
          <w:lang w:val="en-US" w:eastAsia="zh-CN" w:bidi="ar-SA"/>
        </w:rPr>
        <w:t>10</w:t>
      </w:r>
      <w:r>
        <w:rPr>
          <w:rFonts w:hint="default" w:ascii="Times New Roman" w:hAnsi="Times New Roman" w:eastAsia="宋体" w:cs="Times New Roman"/>
          <w:b w:val="0"/>
          <w:color w:val="auto"/>
          <w:kern w:val="2"/>
          <w:sz w:val="28"/>
          <w:szCs w:val="28"/>
          <w:highlight w:val="none"/>
          <w:lang w:val="en-US" w:eastAsia="zh-CN" w:bidi="ar-SA"/>
        </w:rPr>
        <w:t>月</w:t>
      </w:r>
      <w:r>
        <w:rPr>
          <w:rFonts w:hint="eastAsia" w:ascii="Times New Roman" w:hAnsi="Times New Roman" w:eastAsia="宋体" w:cs="Times New Roman"/>
          <w:b w:val="0"/>
          <w:color w:val="auto"/>
          <w:kern w:val="2"/>
          <w:sz w:val="28"/>
          <w:szCs w:val="28"/>
          <w:highlight w:val="none"/>
          <w:lang w:val="en-US" w:eastAsia="zh-CN" w:bidi="ar-SA"/>
        </w:rPr>
        <w:t>10</w:t>
      </w:r>
      <w:r>
        <w:rPr>
          <w:rFonts w:hint="default" w:ascii="Times New Roman" w:hAnsi="Times New Roman" w:eastAsia="宋体" w:cs="Times New Roman"/>
          <w:b w:val="0"/>
          <w:color w:val="auto"/>
          <w:kern w:val="2"/>
          <w:sz w:val="28"/>
          <w:szCs w:val="28"/>
          <w:highlight w:val="none"/>
          <w:lang w:val="en-US" w:eastAsia="zh-CN" w:bidi="ar-SA"/>
        </w:rPr>
        <w:t>日。调试期间，我公司将按照《建设项目竣工环境保护验收暂行办法》及《建设项目竣工环境保护验收技术指南污染影响类》有关环保验收规范要求完成环保验收。现予公示。</w:t>
      </w:r>
    </w:p>
    <w:p>
      <w:pPr>
        <w:ind w:firstLine="560" w:firstLineChars="200"/>
        <w:jc w:val="left"/>
        <w:rPr>
          <w:rFonts w:hint="default" w:ascii="Times New Roman" w:hAnsi="Times New Roman" w:eastAsia="宋体" w:cs="Times New Roman"/>
          <w:b w:val="0"/>
          <w:color w:val="auto"/>
          <w:kern w:val="2"/>
          <w:sz w:val="28"/>
          <w:szCs w:val="28"/>
          <w:highlight w:val="none"/>
          <w:lang w:val="en-US" w:eastAsia="zh-CN" w:bidi="ar-SA"/>
        </w:rPr>
      </w:pPr>
      <w:r>
        <w:rPr>
          <w:rFonts w:hint="default" w:ascii="Times New Roman" w:hAnsi="Times New Roman" w:eastAsia="宋体" w:cs="Times New Roman"/>
          <w:b w:val="0"/>
          <w:color w:val="auto"/>
          <w:kern w:val="2"/>
          <w:sz w:val="28"/>
          <w:szCs w:val="28"/>
          <w:highlight w:val="none"/>
          <w:lang w:val="en-US" w:eastAsia="zh-CN" w:bidi="ar-SA"/>
        </w:rPr>
        <w:t>公示网址：</w:t>
      </w:r>
    </w:p>
    <w:p>
      <w:pPr>
        <w:pStyle w:val="2"/>
        <w:rPr>
          <w:rFonts w:hint="default"/>
          <w:lang w:val="en-US" w:eastAsia="zh-CN"/>
        </w:rPr>
      </w:pPr>
    </w:p>
    <w:p>
      <w:pPr>
        <w:ind w:firstLine="560" w:firstLineChars="200"/>
        <w:jc w:val="left"/>
        <w:rPr>
          <w:rFonts w:hint="default" w:ascii="Times New Roman" w:hAnsi="Times New Roman" w:eastAsia="宋体" w:cs="Times New Roman"/>
          <w:b w:val="0"/>
          <w:bCs/>
          <w:i w:val="0"/>
          <w:iCs w:val="0"/>
          <w:caps w:val="0"/>
          <w:color w:val="333333"/>
          <w:spacing w:val="0"/>
          <w:kern w:val="2"/>
          <w:sz w:val="24"/>
          <w:szCs w:val="24"/>
          <w:shd w:val="clear" w:fill="FFFFFF"/>
          <w:lang w:val="en-US" w:eastAsia="zh-CN" w:bidi="ar-SA"/>
        </w:rPr>
      </w:pPr>
      <w:r>
        <w:rPr>
          <w:rFonts w:hint="default" w:ascii="Times New Roman" w:hAnsi="Times New Roman" w:eastAsia="宋体" w:cs="Times New Roman"/>
          <w:b w:val="0"/>
          <w:color w:val="auto"/>
          <w:kern w:val="2"/>
          <w:sz w:val="28"/>
          <w:szCs w:val="28"/>
          <w:highlight w:val="none"/>
          <w:lang w:val="en-US" w:eastAsia="zh-CN" w:bidi="ar-SA"/>
        </w:rPr>
        <w:t>公示截图：</w:t>
      </w:r>
    </w:p>
    <w:p>
      <w:pPr>
        <w:bidi w:val="0"/>
      </w:pPr>
    </w:p>
    <w:p>
      <w:pPr>
        <w:bidi w:val="0"/>
      </w:pPr>
    </w:p>
    <w:p>
      <w:pPr>
        <w:bidi w:val="0"/>
      </w:pPr>
    </w:p>
    <w:p>
      <w:pPr>
        <w:bidi w:val="0"/>
      </w:pPr>
    </w:p>
    <w:p>
      <w:pPr>
        <w:bidi w:val="0"/>
      </w:pPr>
    </w:p>
    <w:p>
      <w:pPr>
        <w:bidi w:val="0"/>
      </w:pPr>
    </w:p>
    <w:p>
      <w:pPr>
        <w:ind w:right="560" w:firstLine="560" w:firstLineChars="200"/>
        <w:jc w:val="right"/>
        <w:rPr>
          <w:rFonts w:hint="eastAsia" w:ascii="Times New Roman" w:hAnsi="Times New Roman" w:cs="Times New Roman"/>
          <w:sz w:val="28"/>
          <w:szCs w:val="28"/>
          <w:lang w:eastAsia="zh-CN"/>
        </w:rPr>
      </w:pPr>
    </w:p>
    <w:p>
      <w:pPr>
        <w:ind w:right="560" w:firstLine="560" w:firstLineChars="200"/>
        <w:jc w:val="right"/>
        <w:rPr>
          <w:rFonts w:hint="eastAsia" w:ascii="Times New Roman" w:hAnsi="Times New Roman" w:cs="Times New Roman"/>
          <w:sz w:val="28"/>
          <w:szCs w:val="28"/>
          <w:lang w:eastAsia="zh-CN"/>
        </w:rPr>
      </w:pPr>
    </w:p>
    <w:p>
      <w:pPr>
        <w:ind w:right="560"/>
        <w:jc w:val="right"/>
        <w:rPr>
          <w:rFonts w:hint="eastAsia" w:ascii="Times New Roman" w:hAnsi="Times New Roman" w:eastAsia="宋体" w:cs="Times New Roman"/>
          <w:b w:val="0"/>
          <w:color w:val="auto"/>
          <w:kern w:val="2"/>
          <w:sz w:val="28"/>
          <w:szCs w:val="28"/>
          <w:highlight w:val="none"/>
          <w:lang w:val="en-US" w:eastAsia="zh-CN" w:bidi="ar-SA"/>
        </w:rPr>
      </w:pPr>
      <w:r>
        <w:rPr>
          <w:rFonts w:hint="eastAsia" w:ascii="Times New Roman" w:hAnsi="Times New Roman" w:eastAsia="宋体" w:cs="Times New Roman"/>
          <w:b w:val="0"/>
          <w:color w:val="auto"/>
          <w:kern w:val="2"/>
          <w:sz w:val="28"/>
          <w:szCs w:val="28"/>
          <w:highlight w:val="none"/>
          <w:lang w:val="en-US" w:eastAsia="zh-CN" w:bidi="ar-SA"/>
        </w:rPr>
        <w:t>江苏法斯特电力科技有限公司</w:t>
      </w:r>
    </w:p>
    <w:p>
      <w:pPr>
        <w:ind w:right="560"/>
        <w:jc w:val="right"/>
        <w:rPr>
          <w:rFonts w:hint="eastAsia" w:ascii="Times New Roman" w:hAnsi="Times New Roman" w:eastAsia="宋体" w:cs="Times New Roman"/>
          <w:b w:val="0"/>
          <w:color w:val="auto"/>
          <w:kern w:val="2"/>
          <w:sz w:val="28"/>
          <w:szCs w:val="28"/>
          <w:highlight w:val="none"/>
          <w:lang w:val="en-US" w:eastAsia="zh-CN" w:bidi="ar-SA"/>
        </w:rPr>
      </w:pPr>
      <w:r>
        <w:rPr>
          <w:rFonts w:hint="eastAsia" w:ascii="Times New Roman" w:hAnsi="Times New Roman" w:eastAsia="宋体" w:cs="Times New Roman"/>
          <w:b w:val="0"/>
          <w:color w:val="auto"/>
          <w:kern w:val="2"/>
          <w:sz w:val="28"/>
          <w:szCs w:val="28"/>
          <w:highlight w:val="none"/>
          <w:lang w:val="en-US" w:eastAsia="zh-CN" w:bidi="ar-SA"/>
        </w:rPr>
        <w:t>202</w:t>
      </w:r>
      <w:r>
        <w:rPr>
          <w:rFonts w:hint="eastAsia" w:ascii="Times New Roman" w:hAnsi="Times New Roman" w:cs="Times New Roman"/>
          <w:b w:val="0"/>
          <w:color w:val="auto"/>
          <w:kern w:val="2"/>
          <w:sz w:val="28"/>
          <w:szCs w:val="28"/>
          <w:highlight w:val="none"/>
          <w:lang w:val="en-US" w:eastAsia="zh-CN" w:bidi="ar-SA"/>
        </w:rPr>
        <w:t>4</w:t>
      </w:r>
      <w:r>
        <w:rPr>
          <w:rFonts w:hint="eastAsia" w:ascii="Times New Roman" w:hAnsi="Times New Roman" w:eastAsia="宋体" w:cs="Times New Roman"/>
          <w:b w:val="0"/>
          <w:color w:val="auto"/>
          <w:kern w:val="2"/>
          <w:sz w:val="28"/>
          <w:szCs w:val="28"/>
          <w:highlight w:val="none"/>
          <w:lang w:val="en-US" w:eastAsia="zh-CN" w:bidi="ar-SA"/>
        </w:rPr>
        <w:t>年</w:t>
      </w:r>
      <w:r>
        <w:rPr>
          <w:rFonts w:hint="eastAsia" w:ascii="Times New Roman" w:hAnsi="Times New Roman" w:cs="Times New Roman"/>
          <w:b w:val="0"/>
          <w:color w:val="auto"/>
          <w:kern w:val="2"/>
          <w:sz w:val="28"/>
          <w:szCs w:val="28"/>
          <w:highlight w:val="none"/>
          <w:lang w:val="en-US" w:eastAsia="zh-CN" w:bidi="ar-SA"/>
        </w:rPr>
        <w:t>3</w:t>
      </w:r>
      <w:r>
        <w:rPr>
          <w:rFonts w:hint="eastAsia" w:ascii="Times New Roman" w:hAnsi="Times New Roman" w:eastAsia="宋体" w:cs="Times New Roman"/>
          <w:b w:val="0"/>
          <w:color w:val="auto"/>
          <w:kern w:val="2"/>
          <w:sz w:val="28"/>
          <w:szCs w:val="28"/>
          <w:highlight w:val="none"/>
          <w:lang w:val="en-US" w:eastAsia="zh-CN" w:bidi="ar-SA"/>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Q2NDA4MTU3MDA0NGU4MzQ2MDlkYmI3MzNjNThjMGUifQ=="/>
  </w:docVars>
  <w:rsids>
    <w:rsidRoot w:val="004D59DD"/>
    <w:rsid w:val="00030EDA"/>
    <w:rsid w:val="000378C3"/>
    <w:rsid w:val="000451BD"/>
    <w:rsid w:val="00060891"/>
    <w:rsid w:val="000C7C11"/>
    <w:rsid w:val="001A40F5"/>
    <w:rsid w:val="001A604A"/>
    <w:rsid w:val="001B0D98"/>
    <w:rsid w:val="001F519F"/>
    <w:rsid w:val="00267B87"/>
    <w:rsid w:val="00273E25"/>
    <w:rsid w:val="002B3DFA"/>
    <w:rsid w:val="003E35C5"/>
    <w:rsid w:val="004108EF"/>
    <w:rsid w:val="00455D66"/>
    <w:rsid w:val="0046466D"/>
    <w:rsid w:val="004D59DD"/>
    <w:rsid w:val="00504308"/>
    <w:rsid w:val="00583BFD"/>
    <w:rsid w:val="005879A3"/>
    <w:rsid w:val="006A53AD"/>
    <w:rsid w:val="00703BF5"/>
    <w:rsid w:val="00775B34"/>
    <w:rsid w:val="00780EE4"/>
    <w:rsid w:val="007834B9"/>
    <w:rsid w:val="008616BF"/>
    <w:rsid w:val="009046A7"/>
    <w:rsid w:val="009115E8"/>
    <w:rsid w:val="009B2B3E"/>
    <w:rsid w:val="009F35B6"/>
    <w:rsid w:val="00A6227D"/>
    <w:rsid w:val="00A6662E"/>
    <w:rsid w:val="00AB237D"/>
    <w:rsid w:val="00AC5F67"/>
    <w:rsid w:val="00AF4EF8"/>
    <w:rsid w:val="00B111BD"/>
    <w:rsid w:val="00CD7D16"/>
    <w:rsid w:val="00D27685"/>
    <w:rsid w:val="00D71370"/>
    <w:rsid w:val="00E02F22"/>
    <w:rsid w:val="00ED2124"/>
    <w:rsid w:val="00F06D5E"/>
    <w:rsid w:val="00F91F0D"/>
    <w:rsid w:val="01BA096F"/>
    <w:rsid w:val="02516515"/>
    <w:rsid w:val="05A84572"/>
    <w:rsid w:val="061D286A"/>
    <w:rsid w:val="085458EA"/>
    <w:rsid w:val="097E5AB7"/>
    <w:rsid w:val="0AE01EF0"/>
    <w:rsid w:val="112E37FD"/>
    <w:rsid w:val="12D80CC7"/>
    <w:rsid w:val="16614421"/>
    <w:rsid w:val="194D7945"/>
    <w:rsid w:val="1DA805DB"/>
    <w:rsid w:val="1F04678E"/>
    <w:rsid w:val="1FD06C30"/>
    <w:rsid w:val="20B63B8F"/>
    <w:rsid w:val="214C62A1"/>
    <w:rsid w:val="24885842"/>
    <w:rsid w:val="2A4E6C3D"/>
    <w:rsid w:val="2ACF474A"/>
    <w:rsid w:val="2FF344B8"/>
    <w:rsid w:val="32DD1359"/>
    <w:rsid w:val="35416CEB"/>
    <w:rsid w:val="37BB4B0B"/>
    <w:rsid w:val="38B8320E"/>
    <w:rsid w:val="3A365376"/>
    <w:rsid w:val="3B9C3C56"/>
    <w:rsid w:val="3F746C97"/>
    <w:rsid w:val="403D352D"/>
    <w:rsid w:val="404A655F"/>
    <w:rsid w:val="468F396C"/>
    <w:rsid w:val="47FC4802"/>
    <w:rsid w:val="4A7B3C80"/>
    <w:rsid w:val="4EFF0435"/>
    <w:rsid w:val="4FBF5D0D"/>
    <w:rsid w:val="4FE45773"/>
    <w:rsid w:val="537B1F4B"/>
    <w:rsid w:val="550A7A2A"/>
    <w:rsid w:val="5B704FB4"/>
    <w:rsid w:val="5E653F23"/>
    <w:rsid w:val="5E736016"/>
    <w:rsid w:val="626E731E"/>
    <w:rsid w:val="63381526"/>
    <w:rsid w:val="64507014"/>
    <w:rsid w:val="65E15EAB"/>
    <w:rsid w:val="676E7F3D"/>
    <w:rsid w:val="69502B14"/>
    <w:rsid w:val="6D8B1D1F"/>
    <w:rsid w:val="6F0137F4"/>
    <w:rsid w:val="70DA237D"/>
    <w:rsid w:val="71CB7621"/>
    <w:rsid w:val="74646C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autoRedefine/>
    <w:unhideWhenUsed/>
    <w:qFormat/>
    <w:uiPriority w:val="99"/>
    <w:rPr>
      <w:color w:val="0563C1"/>
      <w:u w:val="single"/>
    </w:rPr>
  </w:style>
  <w:style w:type="character" w:customStyle="1" w:styleId="10">
    <w:name w:val="批注框文本 Char"/>
    <w:basedOn w:val="7"/>
    <w:link w:val="3"/>
    <w:semiHidden/>
    <w:qFormat/>
    <w:uiPriority w:val="99"/>
    <w:rPr>
      <w:kern w:val="2"/>
      <w:sz w:val="18"/>
      <w:szCs w:val="18"/>
    </w:rPr>
  </w:style>
  <w:style w:type="character" w:customStyle="1" w:styleId="11">
    <w:name w:val="页眉 Char"/>
    <w:basedOn w:val="7"/>
    <w:link w:val="5"/>
    <w:qFormat/>
    <w:uiPriority w:val="99"/>
    <w:rPr>
      <w:kern w:val="2"/>
      <w:sz w:val="18"/>
      <w:szCs w:val="18"/>
    </w:rPr>
  </w:style>
  <w:style w:type="character" w:customStyle="1" w:styleId="12">
    <w:name w:val="页脚 Char"/>
    <w:basedOn w:val="7"/>
    <w:link w:val="4"/>
    <w:autoRedefine/>
    <w:qFormat/>
    <w:uiPriority w:val="99"/>
    <w:rPr>
      <w:kern w:val="2"/>
      <w:sz w:val="18"/>
      <w:szCs w:val="18"/>
    </w:rPr>
  </w:style>
  <w:style w:type="character" w:customStyle="1" w:styleId="13">
    <w:name w:val="Unresolved Mention"/>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357</Words>
  <Characters>441</Characters>
  <Lines>3</Lines>
  <Paragraphs>1</Paragraphs>
  <TotalTime>0</TotalTime>
  <ScaleCrop>false</ScaleCrop>
  <LinksUpToDate>false</LinksUpToDate>
  <CharactersWithSpaces>442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2018-07-02T03:33:00Z</dcterms:created>
  <dc:creator>User</dc:creator>
  <cp:lastModifiedBy>WPS_1508122049</cp:lastModifiedBy>
  <dcterms:modified xsi:type="dcterms:W3CDTF">2024-03-08T00:41:58Z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BDC3EC50DAE740EF866047E3285E4D43</vt:lpwstr>
  </property>
</Properties>
</file>