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Times New Roman" w:hAnsi="Times New Roman" w:cs="Times New Roman" w:eastAsiaTheme="minorEastAsia"/>
          <w:b/>
          <w:bCs/>
          <w:sz w:val="28"/>
          <w:szCs w:val="28"/>
          <w:highlight w:val="none"/>
          <w:lang w:val="en-US" w:eastAsia="zh-CN"/>
        </w:rPr>
      </w:pPr>
      <w:bookmarkStart w:id="1" w:name="_GoBack"/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江苏高誉重型设备有限公司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机械加工生产项目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工程竣工调试公示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</w:rPr>
      </w:pPr>
      <w:bookmarkStart w:id="0" w:name="_Hlk5038153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江苏高誉重型设备有限公司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位于</w:t>
      </w:r>
      <w:r>
        <w:rPr>
          <w:rFonts w:hint="default" w:ascii="Times New Roman" w:hAnsi="Times New Roman" w:eastAsia="宋体" w:cs="Times New Roman"/>
          <w:sz w:val="28"/>
          <w:szCs w:val="28"/>
        </w:rPr>
        <w:t>江苏省海安市江海西路200号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，本项目租赁</w:t>
      </w:r>
      <w:r>
        <w:rPr>
          <w:rFonts w:hint="default" w:ascii="Times New Roman" w:hAnsi="Times New Roman" w:eastAsia="宋体" w:cs="Times New Roman"/>
          <w:sz w:val="28"/>
          <w:szCs w:val="28"/>
        </w:rPr>
        <w:t>江苏巨鑫磁业有限公司位于江苏省海安市江海西路200号的闲置厂房（9号厂房，厂房面积1400m</w:t>
      </w:r>
      <w:r>
        <w:rPr>
          <w:rFonts w:hint="default" w:ascii="Times New Roman" w:hAnsi="Times New Roman" w:eastAsia="宋体" w:cs="Times New Roman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），建设机械加工生产项目。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江苏高誉重型设备有限公司机械加工生产项目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于</w:t>
      </w:r>
      <w:r>
        <w:rPr>
          <w:rFonts w:hint="default" w:ascii="Times New Roman" w:hAnsi="Times New Roman" w:eastAsia="宋体" w:cs="Times New Roman"/>
          <w:sz w:val="28"/>
          <w:szCs w:val="28"/>
        </w:rPr>
        <w:t>2020年2月13日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取得海安市行政审批局备案（</w:t>
      </w:r>
      <w:r>
        <w:rPr>
          <w:rFonts w:hint="default" w:ascii="Times New Roman" w:hAnsi="Times New Roman" w:eastAsia="宋体" w:cs="Times New Roman"/>
          <w:sz w:val="28"/>
          <w:szCs w:val="28"/>
        </w:rPr>
        <w:t>备案证号：海行审备[2020]44号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），项目代码：</w:t>
      </w:r>
      <w:r>
        <w:rPr>
          <w:rFonts w:hint="default" w:ascii="Times New Roman" w:hAnsi="Times New Roman" w:eastAsia="宋体" w:cs="Times New Roman"/>
          <w:sz w:val="28"/>
          <w:szCs w:val="28"/>
        </w:rPr>
        <w:t>2020-320621-34-03-504121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</w:rPr>
        <w:t>月委托南京名环智远环境科技有限公司编制了《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江苏高誉重型设备有限公司机械加工生产项目</w:t>
      </w:r>
      <w:r>
        <w:rPr>
          <w:rFonts w:hint="default" w:ascii="Times New Roman" w:hAnsi="Times New Roman" w:eastAsia="宋体" w:cs="Times New Roman"/>
          <w:sz w:val="28"/>
          <w:szCs w:val="28"/>
        </w:rPr>
        <w:t>环境影响报告表》，20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日，取得了海安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市行政审批</w:t>
      </w:r>
      <w:r>
        <w:rPr>
          <w:rFonts w:hint="default" w:ascii="Times New Roman" w:hAnsi="Times New Roman" w:eastAsia="宋体" w:cs="Times New Roman"/>
          <w:sz w:val="28"/>
          <w:szCs w:val="28"/>
        </w:rPr>
        <w:t>局对于该项目的环评批文，文号“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海行审投资</w:t>
      </w:r>
      <w:r>
        <w:rPr>
          <w:rFonts w:hint="default" w:ascii="Times New Roman" w:hAnsi="Times New Roman" w:eastAsia="宋体" w:cs="Times New Roman"/>
          <w:sz w:val="28"/>
          <w:szCs w:val="28"/>
        </w:rPr>
        <w:t>【20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8"/>
          <w:szCs w:val="28"/>
        </w:rPr>
        <w:t>号”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该项目于2021年3月20日开工建设，于2021年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  <w:lang w:val="en-US" w:eastAsia="zh-CN"/>
        </w:rPr>
        <w:t>日竣工，</w:t>
      </w:r>
      <w:bookmarkEnd w:id="0"/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环评及其批复要求中提出的各项环境保护设施己基本配套实施到位，并己具备调试条件，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生产能力：</w:t>
      </w:r>
      <w:r>
        <w:rPr>
          <w:rFonts w:hint="default" w:ascii="Times New Roman" w:hAnsi="Times New Roman" w:eastAsia="宋体" w:cs="Times New Roman"/>
          <w:sz w:val="28"/>
          <w:szCs w:val="28"/>
        </w:rPr>
        <w:t>振动给料机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200台、</w:t>
      </w:r>
      <w:r>
        <w:rPr>
          <w:rFonts w:hint="default" w:ascii="Times New Roman" w:hAnsi="Times New Roman" w:eastAsia="宋体" w:cs="Times New Roman"/>
          <w:sz w:val="28"/>
          <w:szCs w:val="28"/>
        </w:rPr>
        <w:t>振动筛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50台、</w:t>
      </w:r>
      <w:r>
        <w:rPr>
          <w:rFonts w:hint="default" w:ascii="Times New Roman" w:hAnsi="Times New Roman" w:eastAsia="宋体" w:cs="Times New Roman"/>
          <w:sz w:val="28"/>
          <w:szCs w:val="28"/>
        </w:rPr>
        <w:t>震动输送机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20台、</w:t>
      </w:r>
      <w:r>
        <w:rPr>
          <w:rFonts w:hint="default" w:ascii="Times New Roman" w:hAnsi="Times New Roman" w:eastAsia="宋体" w:cs="Times New Roman"/>
          <w:sz w:val="28"/>
          <w:szCs w:val="28"/>
        </w:rPr>
        <w:t>下料阀、结构件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30吨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于20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日对该项目环保设施及相应设备进行调试。调试期为：20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日至20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highlight w:val="none"/>
        </w:rPr>
        <w:t>日。</w:t>
      </w:r>
      <w:r>
        <w:rPr>
          <w:rFonts w:hint="default" w:ascii="Times New Roman" w:hAnsi="Times New Roman" w:eastAsia="宋体" w:cs="Times New Roman"/>
          <w:sz w:val="28"/>
          <w:szCs w:val="28"/>
        </w:rPr>
        <w:t>本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sz w:val="28"/>
          <w:szCs w:val="28"/>
        </w:rPr>
        <w:t>已认真履行相应的环保手续，严格执行“三同时”制度，项目工程与环评对比无重大变动，项目的建设与环保设施的建设已按环评要求落实到位。本项目符合建设项目竣工环境保护验收条件，后期可按照国家环保部《建设项目竣工环境保护验收暂行办法》中的要求和程序开展项目竣工环保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         江苏高誉重型设备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有限公司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                     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95"/>
    <w:rsid w:val="00000CAE"/>
    <w:rsid w:val="00095BEB"/>
    <w:rsid w:val="000D6D4F"/>
    <w:rsid w:val="00163971"/>
    <w:rsid w:val="001928CD"/>
    <w:rsid w:val="001A3E43"/>
    <w:rsid w:val="001B7469"/>
    <w:rsid w:val="001F4A67"/>
    <w:rsid w:val="0022474F"/>
    <w:rsid w:val="002313A2"/>
    <w:rsid w:val="002D50AA"/>
    <w:rsid w:val="00392597"/>
    <w:rsid w:val="003B32F9"/>
    <w:rsid w:val="004155E9"/>
    <w:rsid w:val="00422CC4"/>
    <w:rsid w:val="004D35A0"/>
    <w:rsid w:val="004E2C26"/>
    <w:rsid w:val="00543175"/>
    <w:rsid w:val="005865D5"/>
    <w:rsid w:val="005B1EF3"/>
    <w:rsid w:val="00603307"/>
    <w:rsid w:val="006C7C48"/>
    <w:rsid w:val="006F649E"/>
    <w:rsid w:val="007151EF"/>
    <w:rsid w:val="00732995"/>
    <w:rsid w:val="007409B0"/>
    <w:rsid w:val="007936D7"/>
    <w:rsid w:val="007A19E4"/>
    <w:rsid w:val="007A6314"/>
    <w:rsid w:val="007B6113"/>
    <w:rsid w:val="007C257C"/>
    <w:rsid w:val="007F0C01"/>
    <w:rsid w:val="0080665D"/>
    <w:rsid w:val="00826A61"/>
    <w:rsid w:val="00833B3E"/>
    <w:rsid w:val="0086225F"/>
    <w:rsid w:val="00891D76"/>
    <w:rsid w:val="00896B1C"/>
    <w:rsid w:val="008E4A8A"/>
    <w:rsid w:val="00945EA2"/>
    <w:rsid w:val="0095592D"/>
    <w:rsid w:val="00960D65"/>
    <w:rsid w:val="009A1882"/>
    <w:rsid w:val="009E50B1"/>
    <w:rsid w:val="009E5D48"/>
    <w:rsid w:val="00A23735"/>
    <w:rsid w:val="00A671C0"/>
    <w:rsid w:val="00A67DC7"/>
    <w:rsid w:val="00A749A7"/>
    <w:rsid w:val="00AE6A17"/>
    <w:rsid w:val="00B043AC"/>
    <w:rsid w:val="00B15907"/>
    <w:rsid w:val="00B35AEE"/>
    <w:rsid w:val="00B40EF8"/>
    <w:rsid w:val="00C410DE"/>
    <w:rsid w:val="00CD1E86"/>
    <w:rsid w:val="00CD2571"/>
    <w:rsid w:val="00CF3525"/>
    <w:rsid w:val="00D70AA8"/>
    <w:rsid w:val="00D9263B"/>
    <w:rsid w:val="00DF3259"/>
    <w:rsid w:val="00DF3D2B"/>
    <w:rsid w:val="00E03962"/>
    <w:rsid w:val="00E32AB2"/>
    <w:rsid w:val="00E54634"/>
    <w:rsid w:val="00ED1147"/>
    <w:rsid w:val="00F363DE"/>
    <w:rsid w:val="00F83617"/>
    <w:rsid w:val="00FA2117"/>
    <w:rsid w:val="00FB7CEC"/>
    <w:rsid w:val="00FC5464"/>
    <w:rsid w:val="019C7193"/>
    <w:rsid w:val="02AB1E7D"/>
    <w:rsid w:val="03F761BE"/>
    <w:rsid w:val="05521863"/>
    <w:rsid w:val="0636614B"/>
    <w:rsid w:val="068B5C60"/>
    <w:rsid w:val="06CF56DF"/>
    <w:rsid w:val="07B3448D"/>
    <w:rsid w:val="082E264C"/>
    <w:rsid w:val="0AA30DCC"/>
    <w:rsid w:val="0C0B5F17"/>
    <w:rsid w:val="0E402AE8"/>
    <w:rsid w:val="0E8E4F3D"/>
    <w:rsid w:val="0F573E48"/>
    <w:rsid w:val="0F993A6F"/>
    <w:rsid w:val="10A30A9C"/>
    <w:rsid w:val="14661C23"/>
    <w:rsid w:val="157A7F23"/>
    <w:rsid w:val="15E90D43"/>
    <w:rsid w:val="1ADE7C56"/>
    <w:rsid w:val="1C84123F"/>
    <w:rsid w:val="1E5070E9"/>
    <w:rsid w:val="1FED7D0C"/>
    <w:rsid w:val="214D4D3B"/>
    <w:rsid w:val="22700216"/>
    <w:rsid w:val="231727D6"/>
    <w:rsid w:val="23C166BB"/>
    <w:rsid w:val="23E554A9"/>
    <w:rsid w:val="24FA1E23"/>
    <w:rsid w:val="2E4A6FCA"/>
    <w:rsid w:val="2F3D4716"/>
    <w:rsid w:val="31B431BA"/>
    <w:rsid w:val="31CD63CE"/>
    <w:rsid w:val="36C64182"/>
    <w:rsid w:val="37C961F2"/>
    <w:rsid w:val="39B51D52"/>
    <w:rsid w:val="40236C6C"/>
    <w:rsid w:val="414B75F5"/>
    <w:rsid w:val="421C4417"/>
    <w:rsid w:val="45C455E1"/>
    <w:rsid w:val="48FD4AD8"/>
    <w:rsid w:val="49B428DF"/>
    <w:rsid w:val="4A91692D"/>
    <w:rsid w:val="4F5533C6"/>
    <w:rsid w:val="50D219E1"/>
    <w:rsid w:val="51F74BA2"/>
    <w:rsid w:val="52090BDD"/>
    <w:rsid w:val="528532A3"/>
    <w:rsid w:val="57DD0E8D"/>
    <w:rsid w:val="58955CC1"/>
    <w:rsid w:val="5A880967"/>
    <w:rsid w:val="5B4E2023"/>
    <w:rsid w:val="5CB2445E"/>
    <w:rsid w:val="5D036D7B"/>
    <w:rsid w:val="5D957E7E"/>
    <w:rsid w:val="5F183E10"/>
    <w:rsid w:val="5FE844FB"/>
    <w:rsid w:val="5FFA7470"/>
    <w:rsid w:val="6098301A"/>
    <w:rsid w:val="61C46C73"/>
    <w:rsid w:val="64F24ADC"/>
    <w:rsid w:val="68804DA7"/>
    <w:rsid w:val="6A287846"/>
    <w:rsid w:val="6A932162"/>
    <w:rsid w:val="6BB46399"/>
    <w:rsid w:val="6C951FDA"/>
    <w:rsid w:val="6D494F0A"/>
    <w:rsid w:val="71E32511"/>
    <w:rsid w:val="72B26EB0"/>
    <w:rsid w:val="74D45A74"/>
    <w:rsid w:val="768C5AC9"/>
    <w:rsid w:val="7CC43B88"/>
    <w:rsid w:val="7CCB0829"/>
    <w:rsid w:val="7DEB6CF4"/>
    <w:rsid w:val="7E8D67D8"/>
    <w:rsid w:val="7F6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djustRightInd w:val="0"/>
      <w:snapToGrid w:val="0"/>
      <w:spacing w:before="120" w:line="312" w:lineRule="auto"/>
      <w:ind w:firstLine="0" w:firstLineChars="0"/>
      <w:jc w:val="both"/>
    </w:pPr>
    <w:rPr>
      <w:rFonts w:ascii="Arial" w:hAnsi="Arial" w:cs="Arial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正文 首行缩进:  2 字符"/>
    <w:basedOn w:val="1"/>
    <w:qFormat/>
    <w:uiPriority w:val="99"/>
    <w:pPr>
      <w:ind w:firstLine="579" w:firstLineChars="200"/>
    </w:pPr>
    <w:rPr>
      <w:rFonts w:ascii="Times New Roman" w:hAnsi="Times New Roman" w:cs="宋体"/>
      <w:sz w:val="21"/>
      <w:szCs w:val="20"/>
    </w:rPr>
  </w:style>
  <w:style w:type="character" w:customStyle="1" w:styleId="15">
    <w:name w:val="页眉 Char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10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2021-05-19T05:56:55Z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4798D3E5F8134555A76EF6946044C74F</vt:lpwstr>
  </property>
</Properties>
</file>